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050" w:rsidRDefault="00D66D2A" w:rsidP="00D66D2A">
      <w:pPr>
        <w:spacing w:after="0"/>
        <w:ind w:left="0"/>
        <w:jc w:val="right"/>
        <w:rPr>
          <w:rFonts w:ascii="Times New Roman" w:hAnsi="Times New Roman" w:cs="Times New Roman"/>
          <w:color w:val="auto"/>
          <w:lang w:val="tt-RU"/>
        </w:rPr>
      </w:pPr>
      <w:r>
        <w:rPr>
          <w:rFonts w:ascii="Times New Roman" w:hAnsi="Times New Roman" w:cs="Times New Roman"/>
          <w:noProof/>
          <w:color w:val="auto"/>
          <w:lang w:eastAsia="ru-RU"/>
        </w:rPr>
        <w:drawing>
          <wp:inline distT="0" distB="0" distL="0" distR="0" wp14:anchorId="44D41F12" wp14:editId="18B8D4A0">
            <wp:extent cx="5940425" cy="8168084"/>
            <wp:effectExtent l="0" t="0" r="3175" b="4445"/>
            <wp:docPr id="1" name="Рисунок 1" descr="F:\График 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рафик О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50" w:rsidRDefault="00BD3050" w:rsidP="00BD3050">
      <w:pPr>
        <w:spacing w:after="0"/>
        <w:ind w:left="0"/>
        <w:jc w:val="right"/>
        <w:rPr>
          <w:rFonts w:ascii="Times New Roman" w:hAnsi="Times New Roman" w:cs="Times New Roman"/>
          <w:color w:val="auto"/>
          <w:lang w:val="tt-RU"/>
        </w:rPr>
      </w:pPr>
    </w:p>
    <w:p w:rsidR="00BD3050" w:rsidRDefault="00BD3050" w:rsidP="00BD3050">
      <w:pPr>
        <w:spacing w:after="0"/>
        <w:ind w:left="0"/>
        <w:rPr>
          <w:rFonts w:ascii="Times New Roman" w:hAnsi="Times New Roman" w:cs="Times New Roman"/>
          <w:color w:val="auto"/>
          <w:lang w:val="tt-RU"/>
        </w:rPr>
      </w:pPr>
    </w:p>
    <w:p w:rsidR="00D66D2A" w:rsidRDefault="00D66D2A" w:rsidP="00BD3050">
      <w:pPr>
        <w:spacing w:after="0"/>
        <w:ind w:left="0"/>
        <w:rPr>
          <w:rFonts w:ascii="Times New Roman" w:hAnsi="Times New Roman" w:cs="Times New Roman"/>
          <w:color w:val="auto"/>
          <w:lang w:val="tt-RU"/>
        </w:rPr>
      </w:pPr>
    </w:p>
    <w:p w:rsidR="00D66D2A" w:rsidRDefault="00D66D2A" w:rsidP="00BD3050">
      <w:pPr>
        <w:spacing w:after="0"/>
        <w:ind w:left="0"/>
        <w:rPr>
          <w:rFonts w:ascii="Times New Roman" w:hAnsi="Times New Roman" w:cs="Times New Roman"/>
          <w:color w:val="auto"/>
          <w:lang w:val="tt-RU"/>
        </w:rPr>
      </w:pPr>
    </w:p>
    <w:p w:rsidR="00D66D2A" w:rsidRDefault="00D66D2A" w:rsidP="00BD3050">
      <w:pPr>
        <w:spacing w:after="0"/>
        <w:ind w:left="0"/>
        <w:rPr>
          <w:rFonts w:ascii="Times New Roman" w:hAnsi="Times New Roman" w:cs="Times New Roman"/>
          <w:color w:val="auto"/>
          <w:lang w:val="tt-RU"/>
        </w:rPr>
      </w:pPr>
    </w:p>
    <w:p w:rsidR="00D66D2A" w:rsidRDefault="00D66D2A" w:rsidP="00BD3050">
      <w:pPr>
        <w:spacing w:after="0"/>
        <w:ind w:left="0"/>
        <w:rPr>
          <w:rFonts w:ascii="Times New Roman" w:hAnsi="Times New Roman" w:cs="Times New Roman"/>
          <w:color w:val="auto"/>
          <w:lang w:val="tt-RU"/>
        </w:rPr>
      </w:pPr>
    </w:p>
    <w:tbl>
      <w:tblPr>
        <w:tblStyle w:val="af4"/>
        <w:tblW w:w="10915" w:type="dxa"/>
        <w:tblInd w:w="-1026" w:type="dxa"/>
        <w:tblLook w:val="04A0" w:firstRow="1" w:lastRow="0" w:firstColumn="1" w:lastColumn="0" w:noHBand="0" w:noVBand="1"/>
      </w:tblPr>
      <w:tblGrid>
        <w:gridCol w:w="1985"/>
        <w:gridCol w:w="3826"/>
        <w:gridCol w:w="1277"/>
        <w:gridCol w:w="3827"/>
      </w:tblGrid>
      <w:tr w:rsidR="00D66D2A" w:rsidTr="00816642">
        <w:tc>
          <w:tcPr>
            <w:tcW w:w="1985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lastRenderedPageBreak/>
              <w:t>19.04.2022-20.04.2022</w:t>
            </w:r>
          </w:p>
        </w:tc>
        <w:tc>
          <w:tcPr>
            <w:tcW w:w="3826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Читательская грамотность</w:t>
            </w:r>
          </w:p>
        </w:tc>
        <w:tc>
          <w:tcPr>
            <w:tcW w:w="127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1-9</w:t>
            </w:r>
          </w:p>
        </w:tc>
        <w:tc>
          <w:tcPr>
            <w:tcW w:w="382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Внутришкольный мониторинг уровня сформированности читательской грамотности</w:t>
            </w:r>
          </w:p>
        </w:tc>
      </w:tr>
      <w:tr w:rsidR="00D66D2A" w:rsidTr="00816642">
        <w:tc>
          <w:tcPr>
            <w:tcW w:w="1985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27.04.2022-28.04.2022</w:t>
            </w:r>
          </w:p>
        </w:tc>
        <w:tc>
          <w:tcPr>
            <w:tcW w:w="3826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Комплексная контрольная работа</w:t>
            </w:r>
          </w:p>
        </w:tc>
        <w:tc>
          <w:tcPr>
            <w:tcW w:w="127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1-9</w:t>
            </w:r>
          </w:p>
        </w:tc>
        <w:tc>
          <w:tcPr>
            <w:tcW w:w="382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Внутришкольный мониторинг уровня сформированности метапредметных образовательных результатов</w:t>
            </w:r>
          </w:p>
        </w:tc>
      </w:tr>
      <w:tr w:rsidR="00D66D2A" w:rsidTr="00816642">
        <w:tc>
          <w:tcPr>
            <w:tcW w:w="1985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17.05.2022</w:t>
            </w:r>
          </w:p>
        </w:tc>
        <w:tc>
          <w:tcPr>
            <w:tcW w:w="3826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0A5C07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Комплексная контрольная работа</w:t>
            </w:r>
          </w:p>
        </w:tc>
        <w:tc>
          <w:tcPr>
            <w:tcW w:w="127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  <w:tc>
          <w:tcPr>
            <w:tcW w:w="382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Внутришколыный мониторинг качества (промежуточная аттестация)</w:t>
            </w:r>
          </w:p>
        </w:tc>
      </w:tr>
      <w:tr w:rsidR="00D66D2A" w:rsidTr="00816642">
        <w:tc>
          <w:tcPr>
            <w:tcW w:w="1985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15.04.2022-31.05.2022</w:t>
            </w:r>
          </w:p>
        </w:tc>
        <w:tc>
          <w:tcPr>
            <w:tcW w:w="3826" w:type="dxa"/>
          </w:tcPr>
          <w:p w:rsidR="00D66D2A" w:rsidRPr="000A5C07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Предметы учебного плана (протокол педсовета март)</w:t>
            </w:r>
          </w:p>
        </w:tc>
        <w:tc>
          <w:tcPr>
            <w:tcW w:w="127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2-9</w:t>
            </w:r>
          </w:p>
        </w:tc>
        <w:tc>
          <w:tcPr>
            <w:tcW w:w="382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Внутришколыный мониторинг качества (промежуточная аттестация)</w:t>
            </w:r>
          </w:p>
        </w:tc>
      </w:tr>
      <w:tr w:rsidR="00D66D2A" w:rsidTr="00816642">
        <w:tc>
          <w:tcPr>
            <w:tcW w:w="1985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Февраль 2022 г.</w:t>
            </w:r>
          </w:p>
        </w:tc>
        <w:tc>
          <w:tcPr>
            <w:tcW w:w="3826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27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D66D2A" w:rsidRDefault="00D66D2A" w:rsidP="00816642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Итоговое собеседование</w:t>
            </w:r>
          </w:p>
        </w:tc>
      </w:tr>
    </w:tbl>
    <w:p w:rsidR="00D66D2A" w:rsidRDefault="00D66D2A" w:rsidP="00D66D2A">
      <w:pPr>
        <w:spacing w:after="0"/>
        <w:ind w:left="0"/>
        <w:jc w:val="center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D66D2A" w:rsidRDefault="00D66D2A" w:rsidP="00D66D2A">
      <w:pPr>
        <w:spacing w:after="0"/>
        <w:ind w:left="0"/>
        <w:jc w:val="center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D66D2A" w:rsidRPr="00A67ACA" w:rsidRDefault="00D66D2A" w:rsidP="00D66D2A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Контрольные  и проверочные работы</w:t>
      </w:r>
      <w:r w:rsidRPr="007E2285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, диагностические работы 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и тесты </w:t>
      </w:r>
      <w:r w:rsidRPr="007E2285">
        <w:rPr>
          <w:rFonts w:ascii="Times New Roman" w:hAnsi="Times New Roman" w:cs="Times New Roman"/>
          <w:color w:val="auto"/>
          <w:sz w:val="24"/>
          <w:szCs w:val="24"/>
          <w:lang w:val="tt-RU"/>
        </w:rPr>
        <w:t>прово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дятся учителями предметниками в </w:t>
      </w:r>
      <w:r w:rsidRPr="007E2285">
        <w:rPr>
          <w:rFonts w:ascii="Times New Roman" w:hAnsi="Times New Roman" w:cs="Times New Roman"/>
          <w:color w:val="auto"/>
          <w:sz w:val="24"/>
          <w:szCs w:val="24"/>
          <w:lang w:val="tt-RU"/>
        </w:rPr>
        <w:t>соответствии с календарно-тематическим планированием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.</w:t>
      </w:r>
    </w:p>
    <w:p w:rsidR="00D66D2A" w:rsidRDefault="00D66D2A" w:rsidP="00BD3050">
      <w:pPr>
        <w:spacing w:after="0"/>
        <w:ind w:left="0"/>
        <w:rPr>
          <w:rFonts w:ascii="Times New Roman" w:hAnsi="Times New Roman" w:cs="Times New Roman"/>
          <w:color w:val="auto"/>
          <w:lang w:val="tt-RU"/>
        </w:rPr>
      </w:pPr>
      <w:bookmarkStart w:id="0" w:name="_GoBack"/>
      <w:bookmarkEnd w:id="0"/>
    </w:p>
    <w:sectPr w:rsidR="00D6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50"/>
    <w:rsid w:val="00BD3050"/>
    <w:rsid w:val="00D66D2A"/>
    <w:rsid w:val="00DB1516"/>
    <w:rsid w:val="00ED43E2"/>
    <w:rsid w:val="00F3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05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D43E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3E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3E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E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3E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3E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3E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3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43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D43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D43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D43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D43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D43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D43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D43E2"/>
    <w:rPr>
      <w:b/>
      <w:bCs/>
      <w:spacing w:val="0"/>
    </w:rPr>
  </w:style>
  <w:style w:type="character" w:styleId="a9">
    <w:name w:val="Emphasis"/>
    <w:uiPriority w:val="20"/>
    <w:qFormat/>
    <w:rsid w:val="00ED43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D43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D43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43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43E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D43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D43E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ED43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D43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D43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D43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D43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43E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BD3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D6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6D2A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05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D43E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3E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3E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E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3E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3E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3E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3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43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D43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D43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D43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D43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D43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D43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D43E2"/>
    <w:rPr>
      <w:b/>
      <w:bCs/>
      <w:spacing w:val="0"/>
    </w:rPr>
  </w:style>
  <w:style w:type="character" w:styleId="a9">
    <w:name w:val="Emphasis"/>
    <w:uiPriority w:val="20"/>
    <w:qFormat/>
    <w:rsid w:val="00ED43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D43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D43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43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43E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D43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D43E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ED43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D43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D43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D43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D43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43E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BD3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D6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6D2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1</cp:revision>
  <dcterms:created xsi:type="dcterms:W3CDTF">2021-09-27T10:36:00Z</dcterms:created>
  <dcterms:modified xsi:type="dcterms:W3CDTF">2021-09-27T11:10:00Z</dcterms:modified>
</cp:coreProperties>
</file>